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6A5B" w:rsidRDefault="000219DD"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河北省地方标准申报操作说明</w:t>
      </w:r>
    </w:p>
    <w:p w:rsidR="004A6A5B" w:rsidRPr="00A375CC" w:rsidRDefault="00A375CC" w:rsidP="00A375CC">
      <w:pPr>
        <w:ind w:firstLineChars="200" w:firstLine="640"/>
        <w:rPr>
          <w:rFonts w:ascii="黑体" w:eastAsia="黑体" w:hAnsi="黑体"/>
          <w:sz w:val="32"/>
          <w:szCs w:val="32"/>
        </w:rPr>
      </w:pPr>
      <w:r w:rsidRPr="00A375CC">
        <w:rPr>
          <w:rFonts w:ascii="黑体" w:eastAsia="黑体" w:hAnsi="黑体" w:hint="eastAsia"/>
          <w:sz w:val="32"/>
          <w:szCs w:val="32"/>
        </w:rPr>
        <w:t>一</w:t>
      </w:r>
      <w:r>
        <w:rPr>
          <w:rFonts w:ascii="黑体" w:eastAsia="黑体" w:hAnsi="黑体" w:hint="eastAsia"/>
          <w:sz w:val="32"/>
          <w:szCs w:val="32"/>
        </w:rPr>
        <w:t>、</w:t>
      </w:r>
      <w:r w:rsidR="000219DD" w:rsidRPr="00A375CC">
        <w:rPr>
          <w:rFonts w:ascii="黑体" w:eastAsia="黑体" w:hAnsi="黑体" w:hint="eastAsia"/>
          <w:sz w:val="32"/>
          <w:szCs w:val="32"/>
        </w:rPr>
        <w:t>登录方式</w:t>
      </w:r>
    </w:p>
    <w:p w:rsidR="00FE125B" w:rsidRPr="00FE125B" w:rsidRDefault="00FE125B" w:rsidP="00FE125B">
      <w:pPr>
        <w:ind w:left="640"/>
        <w:rPr>
          <w:rFonts w:ascii="仿宋_GB2312" w:eastAsia="仿宋_GB2312"/>
          <w:sz w:val="32"/>
          <w:szCs w:val="32"/>
        </w:rPr>
      </w:pPr>
      <w:r w:rsidRPr="00FE125B">
        <w:rPr>
          <w:rFonts w:ascii="仿宋_GB2312" w:eastAsia="仿宋_GB2312" w:hint="eastAsia"/>
          <w:sz w:val="32"/>
          <w:szCs w:val="32"/>
        </w:rPr>
        <w:t>地方标准申报系统的登录共有</w:t>
      </w:r>
      <w:r w:rsidR="00F2623D">
        <w:rPr>
          <w:rFonts w:ascii="仿宋_GB2312" w:eastAsia="仿宋_GB2312" w:hint="eastAsia"/>
          <w:sz w:val="32"/>
          <w:szCs w:val="32"/>
        </w:rPr>
        <w:t>两</w:t>
      </w:r>
      <w:r w:rsidRPr="00FE125B">
        <w:rPr>
          <w:rFonts w:ascii="仿宋_GB2312" w:eastAsia="仿宋_GB2312" w:hint="eastAsia"/>
          <w:sz w:val="32"/>
          <w:szCs w:val="32"/>
        </w:rPr>
        <w:t>种方式，</w:t>
      </w:r>
      <w:r>
        <w:rPr>
          <w:rFonts w:ascii="仿宋_GB2312" w:eastAsia="仿宋_GB2312" w:hint="eastAsia"/>
          <w:sz w:val="32"/>
          <w:szCs w:val="32"/>
        </w:rPr>
        <w:t>具体操作如下：</w:t>
      </w:r>
    </w:p>
    <w:p w:rsidR="0001531F" w:rsidRDefault="0001531F" w:rsidP="0001531F">
      <w:pPr>
        <w:ind w:firstLineChars="250" w:firstLine="803"/>
        <w:rPr>
          <w:rFonts w:ascii="仿宋_GB2312" w:eastAsia="仿宋_GB2312"/>
          <w:sz w:val="32"/>
          <w:szCs w:val="32"/>
        </w:rPr>
      </w:pPr>
      <w:r w:rsidRPr="00A375CC">
        <w:rPr>
          <w:rFonts w:ascii="仿宋_GB2312" w:eastAsia="仿宋_GB2312" w:hint="eastAsia"/>
          <w:b/>
          <w:sz w:val="32"/>
          <w:szCs w:val="32"/>
        </w:rPr>
        <w:t>登录方式</w:t>
      </w:r>
      <w:r>
        <w:rPr>
          <w:rFonts w:ascii="仿宋_GB2312" w:eastAsia="仿宋_GB2312" w:hint="eastAsia"/>
          <w:b/>
          <w:sz w:val="32"/>
          <w:szCs w:val="32"/>
        </w:rPr>
        <w:t>1</w:t>
      </w:r>
      <w:r w:rsidRPr="00A375CC">
        <w:rPr>
          <w:rFonts w:ascii="仿宋_GB2312" w:eastAsia="仿宋_GB2312" w:hint="eastAsia"/>
          <w:b/>
          <w:sz w:val="32"/>
          <w:szCs w:val="32"/>
        </w:rPr>
        <w:t>：</w:t>
      </w:r>
      <w:r w:rsidRPr="000219DD">
        <w:rPr>
          <w:rFonts w:ascii="仿宋_GB2312" w:eastAsia="仿宋_GB2312" w:hint="eastAsia"/>
          <w:sz w:val="32"/>
          <w:szCs w:val="32"/>
        </w:rPr>
        <w:t>登录到河北省市场监督管理局网站http://scjg.hebei.gov.cn ,点击“原河北省质量技术监督局”进入原省质监局网站，在标准化处子页面下找到地方标准申报入口，点击进入系统。</w:t>
      </w:r>
    </w:p>
    <w:p w:rsidR="0001531F" w:rsidRPr="000219DD" w:rsidRDefault="0001531F" w:rsidP="0001531F">
      <w:pPr>
        <w:jc w:val="center"/>
        <w:rPr>
          <w:rFonts w:ascii="仿宋_GB2312" w:eastAsia="仿宋_GB2312"/>
          <w:sz w:val="32"/>
          <w:szCs w:val="32"/>
        </w:rPr>
      </w:pPr>
      <w:r w:rsidRPr="0001531F"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5391598" cy="2867025"/>
            <wp:effectExtent l="19050" t="0" r="0" b="0"/>
            <wp:docPr id="10" name="图片 10" descr="C:\Users\Administrator\AppData\Roaming\Tencent\Users\33087215\QQ\WinTemp\RichOle\X%}IF0MNY01GQ{6TO1S4WJ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AppData\Roaming\Tencent\Users\33087215\QQ\WinTemp\RichOle\X%}IF0MNY01GQ{6TO1S4WJ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5591" cy="2869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A53" w:rsidRDefault="00815A53" w:rsidP="00A375CC">
      <w:pPr>
        <w:ind w:firstLineChars="200" w:firstLine="643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注：</w:t>
      </w:r>
      <w:r w:rsidRPr="000E5BAA">
        <w:rPr>
          <w:rFonts w:ascii="仿宋_GB2312" w:eastAsia="仿宋_GB2312" w:hint="eastAsia"/>
          <w:sz w:val="32"/>
          <w:szCs w:val="32"/>
        </w:rPr>
        <w:t>因</w:t>
      </w:r>
      <w:r w:rsidR="00B21BA4" w:rsidRPr="000E5BAA">
        <w:rPr>
          <w:rFonts w:ascii="仿宋_GB2312" w:eastAsia="仿宋_GB2312" w:hint="eastAsia"/>
          <w:sz w:val="32"/>
          <w:szCs w:val="32"/>
        </w:rPr>
        <w:t>时间关系</w:t>
      </w:r>
      <w:r w:rsidRPr="000E5BAA">
        <w:rPr>
          <w:rFonts w:ascii="仿宋_GB2312" w:eastAsia="仿宋_GB2312" w:hint="eastAsia"/>
          <w:sz w:val="32"/>
          <w:szCs w:val="32"/>
        </w:rPr>
        <w:t>，目前</w:t>
      </w:r>
      <w:r w:rsidR="00B21BA4" w:rsidRPr="000219DD">
        <w:rPr>
          <w:rFonts w:ascii="仿宋_GB2312" w:eastAsia="仿宋_GB2312" w:hint="eastAsia"/>
          <w:sz w:val="32"/>
          <w:szCs w:val="32"/>
        </w:rPr>
        <w:t>河北省市场监督管理局</w:t>
      </w:r>
      <w:r w:rsidRPr="000E5BAA">
        <w:rPr>
          <w:rFonts w:ascii="仿宋_GB2312" w:eastAsia="仿宋_GB2312" w:hint="eastAsia"/>
          <w:sz w:val="32"/>
          <w:szCs w:val="32"/>
        </w:rPr>
        <w:t>尚未</w:t>
      </w:r>
      <w:r w:rsidR="000E5BAA">
        <w:rPr>
          <w:rFonts w:ascii="仿宋_GB2312" w:eastAsia="仿宋_GB2312" w:hint="eastAsia"/>
          <w:sz w:val="32"/>
          <w:szCs w:val="32"/>
        </w:rPr>
        <w:t>建设地方标准申报网站，暂且使用原</w:t>
      </w:r>
      <w:r w:rsidR="000E5BAA" w:rsidRPr="000219DD">
        <w:rPr>
          <w:rFonts w:ascii="仿宋_GB2312" w:eastAsia="仿宋_GB2312" w:hint="eastAsia"/>
          <w:sz w:val="32"/>
          <w:szCs w:val="32"/>
        </w:rPr>
        <w:t>河北省</w:t>
      </w:r>
      <w:r w:rsidR="00CB200F">
        <w:rPr>
          <w:rFonts w:ascii="仿宋_GB2312" w:eastAsia="仿宋_GB2312" w:hint="eastAsia"/>
          <w:sz w:val="32"/>
          <w:szCs w:val="32"/>
        </w:rPr>
        <w:t>质量技术</w:t>
      </w:r>
      <w:r w:rsidR="000E5BAA" w:rsidRPr="000219DD">
        <w:rPr>
          <w:rFonts w:ascii="仿宋_GB2312" w:eastAsia="仿宋_GB2312" w:hint="eastAsia"/>
          <w:sz w:val="32"/>
          <w:szCs w:val="32"/>
        </w:rPr>
        <w:t>监督局网站</w:t>
      </w:r>
      <w:r w:rsidR="000E5BAA">
        <w:rPr>
          <w:rFonts w:ascii="仿宋_GB2312" w:eastAsia="仿宋_GB2312" w:hint="eastAsia"/>
          <w:sz w:val="32"/>
          <w:szCs w:val="32"/>
        </w:rPr>
        <w:t>。</w:t>
      </w:r>
    </w:p>
    <w:p w:rsidR="00A375CC" w:rsidRDefault="00A375CC" w:rsidP="00A375CC">
      <w:pPr>
        <w:ind w:firstLineChars="200" w:firstLine="643"/>
        <w:rPr>
          <w:rFonts w:ascii="仿宋_GB2312" w:eastAsia="仿宋_GB2312"/>
          <w:sz w:val="32"/>
          <w:szCs w:val="32"/>
        </w:rPr>
      </w:pPr>
      <w:r w:rsidRPr="00A375CC">
        <w:rPr>
          <w:rFonts w:ascii="仿宋_GB2312" w:eastAsia="仿宋_GB2312" w:hint="eastAsia"/>
          <w:b/>
          <w:sz w:val="32"/>
          <w:szCs w:val="32"/>
        </w:rPr>
        <w:t>登录方式</w:t>
      </w:r>
      <w:r w:rsidR="0001531F">
        <w:rPr>
          <w:rFonts w:ascii="仿宋_GB2312" w:eastAsia="仿宋_GB2312" w:hint="eastAsia"/>
          <w:b/>
          <w:sz w:val="32"/>
          <w:szCs w:val="32"/>
        </w:rPr>
        <w:t>2</w:t>
      </w:r>
      <w:r>
        <w:rPr>
          <w:rFonts w:ascii="仿宋_GB2312" w:eastAsia="仿宋_GB2312" w:hint="eastAsia"/>
          <w:sz w:val="32"/>
          <w:szCs w:val="32"/>
        </w:rPr>
        <w:t>：打开</w:t>
      </w:r>
      <w:r w:rsidR="000219DD">
        <w:rPr>
          <w:rFonts w:ascii="仿宋_GB2312" w:eastAsia="仿宋_GB2312" w:hint="eastAsia"/>
          <w:sz w:val="32"/>
          <w:szCs w:val="32"/>
        </w:rPr>
        <w:t>河北政务服务网</w:t>
      </w:r>
    </w:p>
    <w:p w:rsidR="004A6A5B" w:rsidRDefault="007D64B0" w:rsidP="00861CB6">
      <w:pPr>
        <w:ind w:firstLineChars="200" w:firstLine="420"/>
        <w:rPr>
          <w:rFonts w:ascii="仿宋_GB2312" w:eastAsia="仿宋_GB2312"/>
          <w:sz w:val="32"/>
          <w:szCs w:val="32"/>
        </w:rPr>
      </w:pPr>
      <w:hyperlink r:id="rId9" w:history="1">
        <w:r w:rsidR="00A375CC" w:rsidRPr="005D14FF">
          <w:rPr>
            <w:rStyle w:val="a6"/>
            <w:rFonts w:ascii="仿宋_GB2312" w:eastAsia="仿宋_GB2312" w:hint="eastAsia"/>
            <w:sz w:val="32"/>
            <w:szCs w:val="32"/>
          </w:rPr>
          <w:t>http://www.hbzwfw.gov.cn</w:t>
        </w:r>
      </w:hyperlink>
      <w:r w:rsidR="00A375CC">
        <w:rPr>
          <w:rFonts w:ascii="仿宋_GB2312" w:eastAsia="仿宋_GB2312" w:hint="eastAsia"/>
          <w:sz w:val="32"/>
          <w:szCs w:val="32"/>
        </w:rPr>
        <w:t>，</w:t>
      </w:r>
      <w:r w:rsidR="00773B7E">
        <w:rPr>
          <w:rFonts w:ascii="仿宋_GB2312" w:eastAsia="仿宋_GB2312" w:hint="eastAsia"/>
          <w:sz w:val="32"/>
          <w:szCs w:val="32"/>
        </w:rPr>
        <w:t>在“部门”下</w:t>
      </w:r>
      <w:r w:rsidR="000219DD">
        <w:rPr>
          <w:rFonts w:ascii="仿宋_GB2312" w:eastAsia="仿宋_GB2312" w:hint="eastAsia"/>
          <w:sz w:val="32"/>
          <w:szCs w:val="32"/>
        </w:rPr>
        <w:t>找到省</w:t>
      </w:r>
      <w:r w:rsidR="0001531F">
        <w:rPr>
          <w:rFonts w:ascii="仿宋_GB2312" w:eastAsia="仿宋_GB2312" w:hint="eastAsia"/>
          <w:sz w:val="32"/>
          <w:szCs w:val="32"/>
        </w:rPr>
        <w:t>市场监管</w:t>
      </w:r>
      <w:r w:rsidR="000219DD">
        <w:rPr>
          <w:rFonts w:ascii="仿宋_GB2312" w:eastAsia="仿宋_GB2312" w:hint="eastAsia"/>
          <w:sz w:val="32"/>
          <w:szCs w:val="32"/>
        </w:rPr>
        <w:t>局下的“其他权利”-“地方标准制修订”点击“在线办理”进入系统</w:t>
      </w:r>
      <w:r w:rsidR="00A375CC">
        <w:rPr>
          <w:rFonts w:ascii="仿宋_GB2312" w:eastAsia="仿宋_GB2312" w:hint="eastAsia"/>
          <w:sz w:val="32"/>
          <w:szCs w:val="32"/>
        </w:rPr>
        <w:t>登录页面</w:t>
      </w:r>
      <w:r w:rsidR="000219DD">
        <w:rPr>
          <w:rFonts w:ascii="仿宋_GB2312" w:eastAsia="仿宋_GB2312" w:hint="eastAsia"/>
          <w:sz w:val="32"/>
          <w:szCs w:val="32"/>
        </w:rPr>
        <w:t>。</w:t>
      </w:r>
    </w:p>
    <w:p w:rsidR="004A6A5B" w:rsidRDefault="000219DD">
      <w:r>
        <w:rPr>
          <w:noProof/>
        </w:rPr>
        <w:lastRenderedPageBreak/>
        <w:drawing>
          <wp:inline distT="0" distB="0" distL="114300" distR="114300">
            <wp:extent cx="5269230" cy="2690495"/>
            <wp:effectExtent l="0" t="0" r="762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90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A6A5B" w:rsidRDefault="000219DD">
      <w:r>
        <w:rPr>
          <w:noProof/>
        </w:rPr>
        <w:drawing>
          <wp:inline distT="0" distB="0" distL="114300" distR="114300">
            <wp:extent cx="5437226" cy="2724150"/>
            <wp:effectExtent l="19050" t="0" r="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r="11297" b="17450"/>
                    <a:stretch>
                      <a:fillRect/>
                    </a:stretch>
                  </pic:blipFill>
                  <pic:spPr>
                    <a:xfrm>
                      <a:off x="0" y="0"/>
                      <a:ext cx="5437226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219DD" w:rsidRPr="000219DD" w:rsidRDefault="000219DD"/>
    <w:p w:rsidR="004A6A5B" w:rsidRPr="00A375CC" w:rsidRDefault="00A375CC" w:rsidP="00A375CC">
      <w:pPr>
        <w:ind w:left="568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二</w:t>
      </w:r>
      <w:r w:rsidR="00664213">
        <w:rPr>
          <w:rFonts w:ascii="黑体" w:eastAsia="黑体" w:hAnsi="黑体" w:hint="eastAsia"/>
          <w:sz w:val="32"/>
          <w:szCs w:val="32"/>
        </w:rPr>
        <w:t>、</w:t>
      </w:r>
      <w:r w:rsidR="000219DD" w:rsidRPr="00A375CC">
        <w:rPr>
          <w:rFonts w:ascii="黑体" w:eastAsia="黑体" w:hAnsi="黑体" w:hint="eastAsia"/>
          <w:sz w:val="32"/>
          <w:szCs w:val="32"/>
        </w:rPr>
        <w:t>申报单位注册</w:t>
      </w:r>
    </w:p>
    <w:p w:rsidR="00FE125B" w:rsidRPr="00773B7E" w:rsidRDefault="00FE125B" w:rsidP="00FE125B">
      <w:pPr>
        <w:rPr>
          <w:rFonts w:ascii="仿宋_GB2312" w:eastAsia="仿宋_GB2312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 xml:space="preserve">   </w:t>
      </w:r>
      <w:r w:rsidRPr="00773B7E">
        <w:rPr>
          <w:rFonts w:ascii="仿宋_GB2312" w:eastAsia="仿宋_GB2312" w:hint="eastAsia"/>
          <w:sz w:val="32"/>
          <w:szCs w:val="32"/>
        </w:rPr>
        <w:t xml:space="preserve"> </w:t>
      </w:r>
      <w:r w:rsidR="004424E1" w:rsidRPr="00773B7E">
        <w:rPr>
          <w:rFonts w:ascii="仿宋_GB2312" w:eastAsia="仿宋_GB2312" w:hint="eastAsia"/>
          <w:sz w:val="32"/>
          <w:szCs w:val="32"/>
        </w:rPr>
        <w:t>登录</w:t>
      </w:r>
      <w:r w:rsidR="00773B7E" w:rsidRPr="00773B7E">
        <w:rPr>
          <w:rFonts w:ascii="仿宋_GB2312" w:eastAsia="仿宋_GB2312" w:hint="eastAsia"/>
          <w:sz w:val="32"/>
          <w:szCs w:val="32"/>
        </w:rPr>
        <w:t>系统需进行申报单位注册，具体有以下两种方式：</w:t>
      </w:r>
    </w:p>
    <w:p w:rsidR="00296FE0" w:rsidRDefault="00296FE0" w:rsidP="00296FE0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1、在标准化综合信息管理系统进行注册。点击“单位注册”，进入注册页面，按要求填写注册信息完成注册。登录名为注册手机号码，初始密码为123456，登录系统后请及时修改初始密码，保证信息安全。</w:t>
      </w:r>
    </w:p>
    <w:p w:rsidR="00296FE0" w:rsidRDefault="00296FE0" w:rsidP="00205214">
      <w:pPr>
        <w:jc w:val="center"/>
        <w:rPr>
          <w:rFonts w:ascii="仿宋_GB2312" w:eastAsia="仿宋_GB2312"/>
          <w:sz w:val="32"/>
          <w:szCs w:val="32"/>
        </w:rPr>
      </w:pPr>
      <w:r w:rsidRPr="000219DD"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>
            <wp:extent cx="5276850" cy="2865276"/>
            <wp:effectExtent l="19050" t="0" r="0" b="0"/>
            <wp:docPr id="12" name="图片 12" descr="C:\Users\Administrator\AppData\Roaming\Tencent\Users\33087215\QQ\WinTemp\RichOle\XT%S9){[RBDZ(5Y5B%LAVX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AppData\Roaming\Tencent\Users\33087215\QQ\WinTemp\RichOle\XT%S9){[RBDZ(5Y5B%LAVXH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6074" cy="2875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A5B" w:rsidRDefault="00296FE0" w:rsidP="000219DD">
      <w:pPr>
        <w:widowControl/>
        <w:ind w:firstLineChars="250" w:firstLine="80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</w:t>
      </w:r>
      <w:r w:rsidR="000219DD">
        <w:rPr>
          <w:rFonts w:ascii="仿宋_GB2312" w:eastAsia="仿宋_GB2312" w:hint="eastAsia"/>
          <w:sz w:val="32"/>
          <w:szCs w:val="32"/>
        </w:rPr>
        <w:t>、</w:t>
      </w:r>
      <w:r w:rsidR="00773B7E">
        <w:rPr>
          <w:rFonts w:ascii="仿宋_GB2312" w:eastAsia="仿宋_GB2312" w:hint="eastAsia"/>
          <w:sz w:val="32"/>
          <w:szCs w:val="32"/>
        </w:rPr>
        <w:t>在</w:t>
      </w:r>
      <w:r w:rsidR="000219DD">
        <w:rPr>
          <w:rFonts w:ascii="仿宋_GB2312" w:eastAsia="仿宋_GB2312" w:hint="eastAsia"/>
          <w:sz w:val="32"/>
          <w:szCs w:val="32"/>
        </w:rPr>
        <w:t>河北政务服务网站</w:t>
      </w:r>
      <w:r w:rsidR="00773B7E">
        <w:rPr>
          <w:rFonts w:ascii="仿宋_GB2312" w:eastAsia="仿宋_GB2312" w:hint="eastAsia"/>
          <w:sz w:val="32"/>
          <w:szCs w:val="32"/>
        </w:rPr>
        <w:t>进行</w:t>
      </w:r>
      <w:r w:rsidR="000219DD">
        <w:rPr>
          <w:rFonts w:ascii="仿宋_GB2312" w:eastAsia="仿宋_GB2312" w:hint="eastAsia"/>
          <w:sz w:val="32"/>
          <w:szCs w:val="32"/>
        </w:rPr>
        <w:t>注册</w:t>
      </w:r>
      <w:r w:rsidR="00773B7E">
        <w:rPr>
          <w:rFonts w:ascii="仿宋_GB2312" w:eastAsia="仿宋_GB2312" w:hint="eastAsia"/>
          <w:sz w:val="32"/>
          <w:szCs w:val="32"/>
        </w:rPr>
        <w:t>。</w:t>
      </w:r>
      <w:r w:rsidR="000219DD">
        <w:rPr>
          <w:rFonts w:ascii="仿宋_GB2312" w:eastAsia="仿宋_GB2312" w:hint="eastAsia"/>
          <w:sz w:val="32"/>
          <w:szCs w:val="32"/>
        </w:rPr>
        <w:t>选择法人注册，填写相应信息。</w:t>
      </w:r>
    </w:p>
    <w:p w:rsidR="004A6A5B" w:rsidRDefault="000219DD">
      <w:pPr>
        <w:widowControl/>
        <w:jc w:val="left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262880" cy="2595880"/>
            <wp:effectExtent l="0" t="0" r="13970" b="1397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95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73B7E" w:rsidRDefault="00773B7E">
      <w:pPr>
        <w:widowControl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>
            <wp:extent cx="5274310" cy="2812680"/>
            <wp:effectExtent l="19050" t="0" r="254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A5B" w:rsidRDefault="000219DD">
      <w:pPr>
        <w:ind w:firstLineChars="200" w:firstLine="420"/>
        <w:rPr>
          <w:rFonts w:ascii="黑体" w:eastAsia="黑体" w:hAnsi="黑体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269865" cy="3813175"/>
            <wp:effectExtent l="0" t="0" r="6985" b="1587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13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A6A5B" w:rsidRDefault="00A375CC">
      <w:pPr>
        <w:ind w:firstLineChars="200" w:firstLine="64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三</w:t>
      </w:r>
      <w:r w:rsidR="00664213">
        <w:rPr>
          <w:rFonts w:ascii="黑体" w:eastAsia="黑体" w:hAnsi="黑体" w:hint="eastAsia"/>
          <w:sz w:val="32"/>
          <w:szCs w:val="32"/>
        </w:rPr>
        <w:t>、</w:t>
      </w:r>
      <w:r w:rsidR="000219DD">
        <w:rPr>
          <w:rFonts w:ascii="黑体" w:eastAsia="黑体" w:hAnsi="黑体" w:hint="eastAsia"/>
          <w:sz w:val="32"/>
          <w:szCs w:val="32"/>
        </w:rPr>
        <w:t>申报流程</w:t>
      </w:r>
    </w:p>
    <w:p w:rsidR="00642230" w:rsidRPr="00AD03A9" w:rsidRDefault="00642230" w:rsidP="00642230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AD03A9">
        <w:rPr>
          <w:rFonts w:ascii="仿宋_GB2312" w:eastAsia="仿宋_GB2312" w:hint="eastAsia"/>
          <w:sz w:val="32"/>
          <w:szCs w:val="32"/>
        </w:rPr>
        <w:t>申报流程分“简化流程”和“在线流程”两种方式。</w:t>
      </w:r>
    </w:p>
    <w:p w:rsidR="00642230" w:rsidRPr="00642230" w:rsidRDefault="00642230" w:rsidP="00642230">
      <w:pPr>
        <w:pStyle w:val="a7"/>
        <w:numPr>
          <w:ilvl w:val="0"/>
          <w:numId w:val="6"/>
        </w:numPr>
        <w:ind w:firstLineChars="0"/>
        <w:rPr>
          <w:rFonts w:ascii="仿宋_GB2312" w:eastAsia="仿宋_GB2312"/>
          <w:sz w:val="32"/>
          <w:szCs w:val="32"/>
        </w:rPr>
      </w:pPr>
      <w:r w:rsidRPr="00642230">
        <w:rPr>
          <w:rFonts w:ascii="仿宋_GB2312" w:eastAsia="仿宋_GB2312" w:hint="eastAsia"/>
          <w:b/>
          <w:sz w:val="32"/>
          <w:szCs w:val="32"/>
        </w:rPr>
        <w:t>简化流程</w:t>
      </w:r>
    </w:p>
    <w:p w:rsidR="00994004" w:rsidRPr="00F94F65" w:rsidRDefault="00994004">
      <w:pPr>
        <w:ind w:firstLineChars="200" w:firstLine="643"/>
        <w:rPr>
          <w:rFonts w:ascii="仿宋_GB2312" w:eastAsia="仿宋_GB2312"/>
          <w:b/>
          <w:sz w:val="32"/>
          <w:szCs w:val="32"/>
        </w:rPr>
      </w:pPr>
      <w:r w:rsidRPr="00F94F65">
        <w:rPr>
          <w:rFonts w:ascii="仿宋_GB2312" w:eastAsia="仿宋_GB2312" w:hint="eastAsia"/>
          <w:b/>
          <w:sz w:val="32"/>
          <w:szCs w:val="32"/>
        </w:rPr>
        <w:t>第一步：</w:t>
      </w:r>
      <w:r w:rsidR="004E519B" w:rsidRPr="00F94F65">
        <w:rPr>
          <w:rFonts w:ascii="仿宋_GB2312" w:eastAsia="仿宋_GB2312" w:hint="eastAsia"/>
          <w:b/>
          <w:sz w:val="32"/>
          <w:szCs w:val="32"/>
        </w:rPr>
        <w:t>线下编制计划任务书</w:t>
      </w:r>
    </w:p>
    <w:p w:rsidR="00994004" w:rsidRPr="00F94F65" w:rsidRDefault="004E519B" w:rsidP="00E40353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F94F65">
        <w:rPr>
          <w:rFonts w:ascii="仿宋_GB2312" w:eastAsia="仿宋_GB2312" w:hint="eastAsia"/>
          <w:sz w:val="32"/>
          <w:szCs w:val="32"/>
        </w:rPr>
        <w:t>从邮箱（</w:t>
      </w:r>
      <w:hyperlink r:id="rId16" w:history="1">
        <w:r w:rsidR="00E40353" w:rsidRPr="00F94F65">
          <w:rPr>
            <w:rStyle w:val="a6"/>
            <w:rFonts w:ascii="仿宋_GB2312" w:eastAsia="仿宋_GB2312" w:hAnsi="宋体" w:cs="宋体" w:hint="eastAsia"/>
            <w:color w:val="auto"/>
            <w:kern w:val="0"/>
            <w:sz w:val="32"/>
            <w:szCs w:val="32"/>
          </w:rPr>
          <w:t>hebsdfbz@163.com</w:t>
        </w:r>
      </w:hyperlink>
      <w:r w:rsidR="00E40353" w:rsidRPr="00F94F65">
        <w:rPr>
          <w:rFonts w:ascii="仿宋_GB2312" w:eastAsia="仿宋_GB2312" w:hAnsi="宋体" w:cs="宋体" w:hint="eastAsia"/>
          <w:kern w:val="0"/>
          <w:sz w:val="32"/>
          <w:szCs w:val="32"/>
        </w:rPr>
        <w:t>，密码：67568080</w:t>
      </w:r>
      <w:r w:rsidRPr="00F94F65">
        <w:rPr>
          <w:rFonts w:ascii="仿宋_GB2312" w:eastAsia="仿宋_GB2312" w:hint="eastAsia"/>
          <w:sz w:val="32"/>
          <w:szCs w:val="32"/>
        </w:rPr>
        <w:t>）</w:t>
      </w:r>
      <w:r w:rsidR="00E40353" w:rsidRPr="00F94F65">
        <w:rPr>
          <w:rFonts w:ascii="仿宋_GB2312" w:eastAsia="仿宋_GB2312" w:hint="eastAsia"/>
          <w:sz w:val="32"/>
          <w:szCs w:val="32"/>
        </w:rPr>
        <w:t>中下载</w:t>
      </w:r>
      <w:r w:rsidR="00E40353" w:rsidRPr="00F94F65">
        <w:rPr>
          <w:rFonts w:ascii="仿宋_GB2312" w:eastAsia="仿宋_GB2312" w:hint="eastAsia"/>
          <w:sz w:val="32"/>
          <w:szCs w:val="32"/>
        </w:rPr>
        <w:lastRenderedPageBreak/>
        <w:t>“河北省地方标准制修订计划任务书”式样。线下</w:t>
      </w:r>
      <w:r w:rsidR="00A93143" w:rsidRPr="00F94F65">
        <w:rPr>
          <w:rFonts w:ascii="仿宋_GB2312" w:eastAsia="仿宋_GB2312" w:hint="eastAsia"/>
          <w:sz w:val="32"/>
          <w:szCs w:val="32"/>
        </w:rPr>
        <w:t>编制填写计划任务书。</w:t>
      </w:r>
    </w:p>
    <w:p w:rsidR="00994004" w:rsidRPr="00F94F65" w:rsidRDefault="00A93143" w:rsidP="00DC38AE">
      <w:pPr>
        <w:ind w:firstLineChars="200" w:firstLine="643"/>
        <w:rPr>
          <w:rFonts w:ascii="仿宋_GB2312" w:eastAsia="仿宋_GB2312"/>
          <w:b/>
          <w:sz w:val="32"/>
          <w:szCs w:val="32"/>
        </w:rPr>
      </w:pPr>
      <w:r w:rsidRPr="00F94F65">
        <w:rPr>
          <w:rFonts w:ascii="仿宋_GB2312" w:eastAsia="仿宋_GB2312" w:hint="eastAsia"/>
          <w:b/>
          <w:sz w:val="32"/>
          <w:szCs w:val="32"/>
        </w:rPr>
        <w:t>第二步：审批盖章</w:t>
      </w:r>
      <w:r w:rsidR="00DC38AE" w:rsidRPr="00F94F65">
        <w:rPr>
          <w:rFonts w:ascii="仿宋_GB2312" w:eastAsia="仿宋_GB2312" w:hint="eastAsia"/>
          <w:b/>
          <w:sz w:val="32"/>
          <w:szCs w:val="32"/>
        </w:rPr>
        <w:t>。</w:t>
      </w:r>
      <w:r w:rsidR="005C02CC" w:rsidRPr="00F94F65">
        <w:rPr>
          <w:rFonts w:ascii="仿宋_GB2312" w:eastAsia="仿宋_GB2312" w:hint="eastAsia"/>
          <w:sz w:val="32"/>
          <w:szCs w:val="32"/>
        </w:rPr>
        <w:t>编制好的计划任务书打印后，由第一起草单位和提出单位审批并加盖公章。</w:t>
      </w:r>
    </w:p>
    <w:p w:rsidR="004A6A5B" w:rsidRPr="00F94F65" w:rsidRDefault="00A93143">
      <w:pPr>
        <w:ind w:firstLineChars="200" w:firstLine="643"/>
        <w:rPr>
          <w:rFonts w:ascii="仿宋_GB2312" w:eastAsia="仿宋_GB2312"/>
          <w:sz w:val="32"/>
          <w:szCs w:val="32"/>
        </w:rPr>
      </w:pPr>
      <w:r w:rsidRPr="00F94F65">
        <w:rPr>
          <w:rFonts w:ascii="仿宋_GB2312" w:eastAsia="仿宋_GB2312" w:hint="eastAsia"/>
          <w:b/>
          <w:sz w:val="32"/>
          <w:szCs w:val="32"/>
        </w:rPr>
        <w:t>第三部</w:t>
      </w:r>
      <w:r w:rsidR="000219DD" w:rsidRPr="00F94F65">
        <w:rPr>
          <w:rFonts w:ascii="仿宋_GB2312" w:eastAsia="仿宋_GB2312" w:hint="eastAsia"/>
          <w:b/>
          <w:sz w:val="32"/>
          <w:szCs w:val="32"/>
        </w:rPr>
        <w:t>：</w:t>
      </w:r>
      <w:r w:rsidR="004E519B" w:rsidRPr="00F94F65">
        <w:rPr>
          <w:rFonts w:ascii="仿宋_GB2312" w:eastAsia="仿宋_GB2312" w:hint="eastAsia"/>
          <w:b/>
          <w:sz w:val="32"/>
          <w:szCs w:val="32"/>
        </w:rPr>
        <w:t>线上</w:t>
      </w:r>
      <w:r w:rsidR="000219DD" w:rsidRPr="00F94F65">
        <w:rPr>
          <w:rFonts w:ascii="仿宋_GB2312" w:eastAsia="仿宋_GB2312" w:hint="eastAsia"/>
          <w:b/>
          <w:sz w:val="32"/>
          <w:szCs w:val="32"/>
        </w:rPr>
        <w:t>填报任务书</w:t>
      </w:r>
      <w:r w:rsidR="000219DD" w:rsidRPr="00F94F65">
        <w:rPr>
          <w:rFonts w:ascii="仿宋_GB2312" w:eastAsia="仿宋_GB2312" w:hint="eastAsia"/>
          <w:sz w:val="32"/>
          <w:szCs w:val="32"/>
        </w:rPr>
        <w:t>。注册成功进入系统后，点击“业务办理”-“地方标准制修订”菜单，按要求填报“河北省地方标准制修订计划任务书”。</w:t>
      </w:r>
      <w:r w:rsidR="00D247E0" w:rsidRPr="00F94F65">
        <w:rPr>
          <w:rFonts w:ascii="仿宋_GB2312" w:eastAsia="仿宋_GB2312" w:hint="eastAsia"/>
          <w:sz w:val="32"/>
          <w:szCs w:val="32"/>
        </w:rPr>
        <w:t>为了提高录入速度，建议将“word”格式的任务书内容</w:t>
      </w:r>
      <w:r w:rsidR="00ED5957" w:rsidRPr="00F94F65">
        <w:rPr>
          <w:rFonts w:ascii="仿宋_GB2312" w:eastAsia="仿宋_GB2312" w:hint="eastAsia"/>
          <w:sz w:val="32"/>
          <w:szCs w:val="32"/>
        </w:rPr>
        <w:t>采用“复制和粘贴”的方法进行</w:t>
      </w:r>
      <w:r w:rsidR="00F2623D" w:rsidRPr="00F94F65">
        <w:rPr>
          <w:rFonts w:ascii="仿宋_GB2312" w:eastAsia="仿宋_GB2312" w:hint="eastAsia"/>
          <w:sz w:val="32"/>
          <w:szCs w:val="32"/>
        </w:rPr>
        <w:t>填报</w:t>
      </w:r>
      <w:r w:rsidR="00ED5957" w:rsidRPr="00F94F65">
        <w:rPr>
          <w:rFonts w:ascii="仿宋_GB2312" w:eastAsia="仿宋_GB2312" w:hint="eastAsia"/>
          <w:sz w:val="32"/>
          <w:szCs w:val="32"/>
        </w:rPr>
        <w:t>。</w:t>
      </w:r>
    </w:p>
    <w:p w:rsidR="004A6A5B" w:rsidRPr="00104698" w:rsidRDefault="000219DD">
      <w:pPr>
        <w:widowControl/>
        <w:jc w:val="left"/>
        <w:rPr>
          <w:rFonts w:ascii="宋体" w:eastAsia="宋体" w:hAnsi="宋体" w:cs="宋体"/>
          <w:color w:val="FF0000"/>
          <w:kern w:val="0"/>
          <w:sz w:val="24"/>
          <w:szCs w:val="24"/>
        </w:rPr>
      </w:pPr>
      <w:r w:rsidRPr="00104698">
        <w:rPr>
          <w:rFonts w:ascii="宋体" w:eastAsia="宋体" w:hAnsi="宋体" w:cs="宋体"/>
          <w:noProof/>
          <w:color w:val="FF0000"/>
          <w:kern w:val="0"/>
          <w:sz w:val="24"/>
          <w:szCs w:val="24"/>
        </w:rPr>
        <w:drawing>
          <wp:inline distT="0" distB="0" distL="0" distR="0">
            <wp:extent cx="5908675" cy="1967230"/>
            <wp:effectExtent l="19050" t="0" r="0" b="0"/>
            <wp:docPr id="14" name="图片 14" descr="C:\Users\Administrator\AppData\Roaming\Tencent\Users\33087215\QQ\WinTemp\RichOle\1GHE0VRAGH8S]B0_R~P4R6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istrator\AppData\Roaming\Tencent\Users\33087215\QQ\WinTemp\RichOle\1GHE0VRAGH8S]B0_R~P4R6T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0434" cy="196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A5B" w:rsidRPr="00104698" w:rsidRDefault="004A6A5B">
      <w:pPr>
        <w:widowControl/>
        <w:jc w:val="left"/>
        <w:rPr>
          <w:rFonts w:ascii="宋体" w:eastAsia="宋体" w:hAnsi="宋体" w:cs="宋体"/>
          <w:color w:val="FF0000"/>
          <w:kern w:val="0"/>
          <w:sz w:val="24"/>
          <w:szCs w:val="24"/>
        </w:rPr>
      </w:pPr>
    </w:p>
    <w:p w:rsidR="004A6A5B" w:rsidRPr="00104698" w:rsidRDefault="004A6A5B">
      <w:pPr>
        <w:widowControl/>
        <w:jc w:val="center"/>
        <w:rPr>
          <w:rFonts w:ascii="宋体" w:eastAsia="宋体" w:hAnsi="宋体" w:cs="宋体"/>
          <w:color w:val="FF0000"/>
          <w:kern w:val="0"/>
          <w:sz w:val="24"/>
          <w:szCs w:val="24"/>
        </w:rPr>
      </w:pPr>
    </w:p>
    <w:p w:rsidR="004A6A5B" w:rsidRPr="00F94F65" w:rsidRDefault="000219DD">
      <w:pPr>
        <w:ind w:firstLineChars="200" w:firstLine="643"/>
        <w:rPr>
          <w:rFonts w:ascii="仿宋_GB2312" w:eastAsia="仿宋_GB2312"/>
          <w:sz w:val="32"/>
          <w:szCs w:val="32"/>
        </w:rPr>
      </w:pPr>
      <w:r w:rsidRPr="00F94F65">
        <w:rPr>
          <w:rFonts w:ascii="仿宋_GB2312" w:eastAsia="仿宋_GB2312" w:hint="eastAsia"/>
          <w:b/>
          <w:sz w:val="32"/>
          <w:szCs w:val="32"/>
        </w:rPr>
        <w:t>第</w:t>
      </w:r>
      <w:r w:rsidR="00ED5957" w:rsidRPr="00F94F65">
        <w:rPr>
          <w:rFonts w:ascii="仿宋_GB2312" w:eastAsia="仿宋_GB2312" w:hint="eastAsia"/>
          <w:b/>
          <w:sz w:val="32"/>
          <w:szCs w:val="32"/>
        </w:rPr>
        <w:t>四</w:t>
      </w:r>
      <w:r w:rsidRPr="00F94F65">
        <w:rPr>
          <w:rFonts w:ascii="仿宋_GB2312" w:eastAsia="仿宋_GB2312" w:hint="eastAsia"/>
          <w:b/>
          <w:sz w:val="32"/>
          <w:szCs w:val="32"/>
        </w:rPr>
        <w:t>步：上传盖章后的任务书。</w:t>
      </w:r>
      <w:r w:rsidR="00104698" w:rsidRPr="00F94F65">
        <w:rPr>
          <w:rFonts w:ascii="仿宋_GB2312" w:eastAsia="仿宋_GB2312" w:hint="eastAsia"/>
          <w:sz w:val="32"/>
          <w:szCs w:val="32"/>
        </w:rPr>
        <w:t>将任务书盖章（首页和末页分别由第一起草单位、提出单位盖章），全部扫描后转化为一个PDF文件（不宜单页），上传盖章的任务书，点击“提交”按钮，即可完成申报。</w:t>
      </w:r>
    </w:p>
    <w:p w:rsidR="00642230" w:rsidRPr="00794166" w:rsidRDefault="00642230" w:rsidP="00642230">
      <w:pPr>
        <w:pStyle w:val="a7"/>
        <w:numPr>
          <w:ilvl w:val="0"/>
          <w:numId w:val="6"/>
        </w:numPr>
        <w:ind w:firstLineChars="0"/>
        <w:rPr>
          <w:rFonts w:ascii="仿宋_GB2312" w:eastAsia="仿宋_GB2312"/>
          <w:b/>
          <w:sz w:val="32"/>
          <w:szCs w:val="32"/>
        </w:rPr>
      </w:pPr>
      <w:r w:rsidRPr="00794166">
        <w:rPr>
          <w:rFonts w:ascii="仿宋_GB2312" w:eastAsia="仿宋_GB2312" w:hint="eastAsia"/>
          <w:b/>
          <w:sz w:val="32"/>
          <w:szCs w:val="32"/>
        </w:rPr>
        <w:t>在线流程</w:t>
      </w:r>
    </w:p>
    <w:p w:rsidR="00642230" w:rsidRPr="00794166" w:rsidRDefault="00642230" w:rsidP="00642230">
      <w:pPr>
        <w:ind w:firstLineChars="200" w:firstLine="643"/>
        <w:rPr>
          <w:rFonts w:ascii="仿宋_GB2312" w:eastAsia="仿宋_GB2312"/>
          <w:sz w:val="32"/>
          <w:szCs w:val="32"/>
        </w:rPr>
      </w:pPr>
      <w:r w:rsidRPr="00794166">
        <w:rPr>
          <w:rFonts w:ascii="仿宋_GB2312" w:eastAsia="仿宋_GB2312" w:hint="eastAsia"/>
          <w:b/>
          <w:sz w:val="32"/>
          <w:szCs w:val="32"/>
        </w:rPr>
        <w:t>第一步：在线填报任务书</w:t>
      </w:r>
      <w:r w:rsidRPr="00794166">
        <w:rPr>
          <w:rFonts w:ascii="仿宋_GB2312" w:eastAsia="仿宋_GB2312" w:hint="eastAsia"/>
          <w:sz w:val="32"/>
          <w:szCs w:val="32"/>
        </w:rPr>
        <w:t>。注册成功进入系统后，点击“业务办理”-“地方标准制修订”菜单，按要求填报“河</w:t>
      </w:r>
      <w:r w:rsidRPr="00794166">
        <w:rPr>
          <w:rFonts w:ascii="仿宋_GB2312" w:eastAsia="仿宋_GB2312" w:hint="eastAsia"/>
          <w:sz w:val="32"/>
          <w:szCs w:val="32"/>
        </w:rPr>
        <w:lastRenderedPageBreak/>
        <w:t>北省地方标准制修订计划任务书”。</w:t>
      </w:r>
    </w:p>
    <w:p w:rsidR="00642230" w:rsidRPr="00B640AC" w:rsidRDefault="00642230" w:rsidP="0064223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909094" cy="1967634"/>
            <wp:effectExtent l="19050" t="0" r="0" b="0"/>
            <wp:docPr id="2" name="图片 14" descr="C:\Users\Administrator\AppData\Roaming\Tencent\Users\33087215\QQ\WinTemp\RichOle\1GHE0VRAGH8S]B0_R~P4R6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AppData\Roaming\Tencent\Users\33087215\QQ\WinTemp\RichOle\1GHE0VRAGH8S]B0_R~P4R6T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434" cy="196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230" w:rsidRDefault="00642230" w:rsidP="00642230">
      <w:pPr>
        <w:ind w:firstLineChars="200" w:firstLine="643"/>
        <w:rPr>
          <w:rFonts w:ascii="仿宋_GB2312" w:eastAsia="仿宋_GB2312"/>
          <w:sz w:val="32"/>
          <w:szCs w:val="32"/>
        </w:rPr>
      </w:pPr>
      <w:r w:rsidRPr="00B64859">
        <w:rPr>
          <w:rFonts w:ascii="仿宋_GB2312" w:eastAsia="仿宋_GB2312" w:hint="eastAsia"/>
          <w:b/>
          <w:sz w:val="32"/>
          <w:szCs w:val="32"/>
        </w:rPr>
        <w:t>第二步：导出任务书。</w:t>
      </w:r>
      <w:r>
        <w:rPr>
          <w:rFonts w:ascii="仿宋_GB2312" w:eastAsia="仿宋_GB2312" w:hint="eastAsia"/>
          <w:sz w:val="32"/>
          <w:szCs w:val="32"/>
        </w:rPr>
        <w:t>在线填写计划任务书后，点击页面下方“导出”按钮，弹出“导出页面”，即可导出“计划任务书”。</w:t>
      </w:r>
    </w:p>
    <w:p w:rsidR="00642230" w:rsidRDefault="00642230" w:rsidP="00642230">
      <w:r>
        <w:rPr>
          <w:noProof/>
        </w:rPr>
        <w:drawing>
          <wp:inline distT="0" distB="0" distL="0" distR="0">
            <wp:extent cx="5274310" cy="2451784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51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A92" w:rsidRPr="00F94F65" w:rsidRDefault="00642230" w:rsidP="00FF6A92">
      <w:pPr>
        <w:ind w:firstLineChars="200" w:firstLine="643"/>
        <w:rPr>
          <w:rFonts w:ascii="仿宋_GB2312" w:eastAsia="仿宋_GB2312"/>
          <w:sz w:val="32"/>
          <w:szCs w:val="32"/>
        </w:rPr>
      </w:pPr>
      <w:r w:rsidRPr="00B64859">
        <w:rPr>
          <w:rFonts w:ascii="仿宋_GB2312" w:eastAsia="仿宋_GB2312" w:hint="eastAsia"/>
          <w:b/>
          <w:sz w:val="32"/>
          <w:szCs w:val="32"/>
        </w:rPr>
        <w:t>第三步：上传盖章后的任务书。</w:t>
      </w:r>
      <w:r>
        <w:rPr>
          <w:rFonts w:ascii="仿宋_GB2312" w:eastAsia="仿宋_GB2312" w:hint="eastAsia"/>
          <w:sz w:val="32"/>
          <w:szCs w:val="32"/>
        </w:rPr>
        <w:t>将导出</w:t>
      </w:r>
      <w:r w:rsidRPr="00B64859">
        <w:rPr>
          <w:rFonts w:ascii="仿宋_GB2312" w:eastAsia="仿宋_GB2312" w:hint="eastAsia"/>
          <w:sz w:val="32"/>
          <w:szCs w:val="32"/>
        </w:rPr>
        <w:t>的任务</w:t>
      </w:r>
      <w:proofErr w:type="gramStart"/>
      <w:r w:rsidRPr="00B64859">
        <w:rPr>
          <w:rFonts w:ascii="仿宋_GB2312" w:eastAsia="仿宋_GB2312" w:hint="eastAsia"/>
          <w:sz w:val="32"/>
          <w:szCs w:val="32"/>
        </w:rPr>
        <w:t>书完善</w:t>
      </w:r>
      <w:proofErr w:type="gramEnd"/>
      <w:r w:rsidRPr="00B64859">
        <w:rPr>
          <w:rFonts w:ascii="仿宋_GB2312" w:eastAsia="仿宋_GB2312" w:hint="eastAsia"/>
          <w:sz w:val="32"/>
          <w:szCs w:val="32"/>
        </w:rPr>
        <w:t>整理后，打印出纸质版，</w:t>
      </w:r>
      <w:r w:rsidR="00FF6A92" w:rsidRPr="00F94F65">
        <w:rPr>
          <w:rFonts w:ascii="仿宋_GB2312" w:eastAsia="仿宋_GB2312" w:hint="eastAsia"/>
          <w:sz w:val="32"/>
          <w:szCs w:val="32"/>
        </w:rPr>
        <w:t>（首页和末页分别由第一起草单位、提出单位盖章），全部扫描后转化为一个PDF文件（不宜单页），上传盖章的任务书，点击“提交”按钮，即可完成申报。</w:t>
      </w:r>
    </w:p>
    <w:p w:rsidR="00642230" w:rsidRPr="00B64859" w:rsidRDefault="00642230" w:rsidP="00FF6A92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642230" w:rsidRDefault="00642230" w:rsidP="00642230">
      <w:r>
        <w:rPr>
          <w:rFonts w:hint="eastAsia"/>
          <w:noProof/>
        </w:rPr>
        <w:lastRenderedPageBreak/>
        <w:drawing>
          <wp:inline distT="0" distB="0" distL="0" distR="0">
            <wp:extent cx="5274310" cy="2475334"/>
            <wp:effectExtent l="19050" t="0" r="2540" b="0"/>
            <wp:docPr id="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5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230" w:rsidRDefault="00642230" w:rsidP="00642230"/>
    <w:p w:rsidR="00642230" w:rsidRPr="00A46AD6" w:rsidRDefault="00642230" w:rsidP="00642230">
      <w:pPr>
        <w:ind w:firstLineChars="200" w:firstLine="643"/>
        <w:rPr>
          <w:rFonts w:ascii="仿宋_GB2312" w:eastAsia="仿宋_GB2312"/>
          <w:sz w:val="32"/>
          <w:szCs w:val="32"/>
        </w:rPr>
      </w:pPr>
      <w:r w:rsidRPr="00B243E6">
        <w:rPr>
          <w:rFonts w:ascii="仿宋_GB2312" w:eastAsia="仿宋_GB2312" w:hint="eastAsia"/>
          <w:b/>
          <w:sz w:val="32"/>
          <w:szCs w:val="32"/>
        </w:rPr>
        <w:t>第四步：提交任务书</w:t>
      </w:r>
      <w:r>
        <w:rPr>
          <w:rFonts w:ascii="仿宋_GB2312" w:eastAsia="仿宋_GB2312" w:hint="eastAsia"/>
          <w:sz w:val="32"/>
          <w:szCs w:val="32"/>
        </w:rPr>
        <w:t>。上传盖章</w:t>
      </w:r>
      <w:r w:rsidRPr="00A46AD6">
        <w:rPr>
          <w:rFonts w:ascii="仿宋_GB2312" w:eastAsia="仿宋_GB2312" w:hint="eastAsia"/>
          <w:sz w:val="32"/>
          <w:szCs w:val="32"/>
        </w:rPr>
        <w:t>的任务书扫描件后，点击“提交”按钮，即可完成申报。</w:t>
      </w:r>
    </w:p>
    <w:p w:rsidR="004A6A5B" w:rsidRPr="00642230" w:rsidRDefault="004A6A5B"/>
    <w:p w:rsidR="004A6A5B" w:rsidRDefault="00A375CC">
      <w:pPr>
        <w:ind w:firstLineChars="200" w:firstLine="64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四</w:t>
      </w:r>
      <w:r w:rsidR="00664213">
        <w:rPr>
          <w:rFonts w:ascii="黑体" w:eastAsia="黑体" w:hAnsi="黑体" w:hint="eastAsia"/>
          <w:sz w:val="32"/>
          <w:szCs w:val="32"/>
        </w:rPr>
        <w:t>、</w:t>
      </w:r>
      <w:r w:rsidR="000219DD">
        <w:rPr>
          <w:rFonts w:ascii="黑体" w:eastAsia="黑体" w:hAnsi="黑体" w:hint="eastAsia"/>
          <w:sz w:val="32"/>
          <w:szCs w:val="32"/>
        </w:rPr>
        <w:t>查看申报办理进度</w:t>
      </w:r>
    </w:p>
    <w:p w:rsidR="004A6A5B" w:rsidRDefault="000219DD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1、可在“地方标准办理”菜单下查看“待办地方标准”和“未提交地方标准”。</w:t>
      </w:r>
    </w:p>
    <w:p w:rsidR="004A6A5B" w:rsidRDefault="000219D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165090" cy="1913255"/>
            <wp:effectExtent l="19050" t="0" r="0" b="0"/>
            <wp:docPr id="22" name="图片 22" descr="C:\Users\Administrator\AppData\Roaming\Tencent\Users\33087215\QQ\WinTemp\RichOle\K002$]7{@Q[HV95F72`U`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Administrator\AppData\Roaming\Tencent\Users\33087215\QQ\WinTemp\RichOle\K002$]7{@Q[HV95F72`U`OK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0177" cy="19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A5B" w:rsidRDefault="004A6A5B">
      <w:pPr>
        <w:rPr>
          <w:rFonts w:ascii="仿宋_GB2312" w:eastAsia="仿宋_GB2312"/>
          <w:sz w:val="32"/>
          <w:szCs w:val="32"/>
        </w:rPr>
      </w:pPr>
    </w:p>
    <w:p w:rsidR="004A6A5B" w:rsidRDefault="000219DD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2、在“已办地方标准”菜单下查看已提交的地方标准办理进度。</w:t>
      </w:r>
    </w:p>
    <w:p w:rsidR="004A6A5B" w:rsidRDefault="000219D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165090" cy="1825625"/>
            <wp:effectExtent l="19050" t="0" r="0" b="0"/>
            <wp:docPr id="56" name="图片 56" descr="C:\Users\Administrator\AppData\Roaming\Tencent\Users\33087215\QQ\WinTemp\RichOle\4NMEPAHTO@Y7838V092J3D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C:\Users\Administrator\AppData\Roaming\Tencent\Users\33087215\QQ\WinTemp\RichOle\4NMEPAHTO@Y7838V092J3DX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0855" cy="1827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A5B" w:rsidRDefault="000219DD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3、在“办结地方标准”菜单下可查看已完成的地方标准制修订申报详情。</w:t>
      </w:r>
    </w:p>
    <w:p w:rsidR="004A6A5B" w:rsidRDefault="000219D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125085" cy="1837055"/>
            <wp:effectExtent l="19050" t="0" r="0" b="0"/>
            <wp:docPr id="58" name="图片 58" descr="C:\Users\Administrator\AppData\Roaming\Tencent\Users\33087215\QQ\WinTemp\RichOle\VZ]]M_`7S@LLDN}5M4$TM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C:\Users\Administrator\AppData\Roaming\Tencent\Users\33087215\QQ\WinTemp\RichOle\VZ]]M_`7S@LLDN}5M4$TM3D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8281" cy="1838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A5B" w:rsidRDefault="004A6A5B"/>
    <w:p w:rsidR="004A6A5B" w:rsidRDefault="000219DD">
      <w:pPr>
        <w:ind w:firstLineChars="200" w:firstLine="64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五、技术咨询电话</w:t>
      </w:r>
    </w:p>
    <w:p w:rsidR="004A6A5B" w:rsidRPr="009C4272" w:rsidRDefault="000219DD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省</w:t>
      </w:r>
      <w:r w:rsidR="009C4272">
        <w:rPr>
          <w:rFonts w:ascii="仿宋_GB2312" w:eastAsia="仿宋_GB2312" w:hint="eastAsia"/>
          <w:sz w:val="32"/>
          <w:szCs w:val="32"/>
        </w:rPr>
        <w:t>市场监管</w:t>
      </w:r>
      <w:proofErr w:type="gramStart"/>
      <w:r>
        <w:rPr>
          <w:rFonts w:ascii="仿宋_GB2312" w:eastAsia="仿宋_GB2312" w:hint="eastAsia"/>
          <w:sz w:val="32"/>
          <w:szCs w:val="32"/>
        </w:rPr>
        <w:t>局</w:t>
      </w:r>
      <w:r w:rsidR="009C4272">
        <w:rPr>
          <w:rFonts w:ascii="仿宋_GB2312" w:eastAsia="仿宋_GB2312" w:hint="eastAsia"/>
          <w:sz w:val="32"/>
          <w:szCs w:val="32"/>
        </w:rPr>
        <w:t>网</w:t>
      </w:r>
      <w:r>
        <w:rPr>
          <w:rFonts w:ascii="仿宋_GB2312" w:eastAsia="仿宋_GB2312" w:hint="eastAsia"/>
          <w:sz w:val="32"/>
          <w:szCs w:val="32"/>
        </w:rPr>
        <w:t>信</w:t>
      </w:r>
      <w:r w:rsidR="009C4272">
        <w:rPr>
          <w:rFonts w:ascii="仿宋_GB2312" w:eastAsia="仿宋_GB2312" w:hint="eastAsia"/>
          <w:sz w:val="32"/>
          <w:szCs w:val="32"/>
        </w:rPr>
        <w:t>办</w:t>
      </w:r>
      <w:proofErr w:type="gramEnd"/>
      <w:r w:rsidR="009C4272">
        <w:rPr>
          <w:rFonts w:ascii="仿宋_GB2312" w:eastAsia="仿宋_GB2312" w:hint="eastAsia"/>
          <w:sz w:val="32"/>
          <w:szCs w:val="32"/>
        </w:rPr>
        <w:t>（信息中心）</w:t>
      </w:r>
      <w:r>
        <w:rPr>
          <w:rFonts w:ascii="仿宋_GB2312" w:eastAsia="仿宋_GB2312" w:hint="eastAsia"/>
          <w:sz w:val="32"/>
          <w:szCs w:val="32"/>
        </w:rPr>
        <w:t>：</w:t>
      </w:r>
      <w:r w:rsidRPr="009C4272">
        <w:rPr>
          <w:rFonts w:ascii="仿宋_GB2312" w:eastAsia="仿宋_GB2312" w:hint="eastAsia"/>
          <w:sz w:val="32"/>
          <w:szCs w:val="32"/>
        </w:rPr>
        <w:t>0311-</w:t>
      </w:r>
      <w:r w:rsidR="006D470B" w:rsidRPr="009C4272">
        <w:rPr>
          <w:rFonts w:ascii="仿宋_GB2312" w:eastAsia="仿宋_GB2312" w:hint="eastAsia"/>
          <w:sz w:val="32"/>
          <w:szCs w:val="32"/>
        </w:rPr>
        <w:t>88636592</w:t>
      </w:r>
    </w:p>
    <w:p w:rsidR="004A6A5B" w:rsidRDefault="009C4272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联系人</w:t>
      </w:r>
      <w:r w:rsidR="000219DD">
        <w:rPr>
          <w:rFonts w:ascii="仿宋_GB2312" w:eastAsia="仿宋_GB2312" w:hint="eastAsia"/>
          <w:sz w:val="32"/>
          <w:szCs w:val="32"/>
        </w:rPr>
        <w:t>：</w:t>
      </w:r>
      <w:r>
        <w:rPr>
          <w:rFonts w:ascii="仿宋_GB2312" w:eastAsia="仿宋_GB2312" w:hint="eastAsia"/>
          <w:sz w:val="32"/>
          <w:szCs w:val="32"/>
        </w:rPr>
        <w:t>刘西军</w:t>
      </w:r>
    </w:p>
    <w:p w:rsidR="004A6A5B" w:rsidRDefault="004A6A5B">
      <w:pPr>
        <w:rPr>
          <w:rFonts w:ascii="仿宋_GB2312" w:eastAsia="仿宋_GB2312"/>
          <w:sz w:val="32"/>
          <w:szCs w:val="32"/>
        </w:rPr>
      </w:pPr>
    </w:p>
    <w:sectPr w:rsidR="004A6A5B" w:rsidSect="004A6A5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379B" w:rsidRDefault="0036379B" w:rsidP="00861CB6">
      <w:r>
        <w:separator/>
      </w:r>
    </w:p>
  </w:endnote>
  <w:endnote w:type="continuationSeparator" w:id="0">
    <w:p w:rsidR="0036379B" w:rsidRDefault="0036379B" w:rsidP="00861C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379B" w:rsidRDefault="0036379B" w:rsidP="00861CB6">
      <w:r>
        <w:separator/>
      </w:r>
    </w:p>
  </w:footnote>
  <w:footnote w:type="continuationSeparator" w:id="0">
    <w:p w:rsidR="0036379B" w:rsidRDefault="0036379B" w:rsidP="00861CB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E9890185"/>
    <w:multiLevelType w:val="singleLevel"/>
    <w:tmpl w:val="E9890185"/>
    <w:lvl w:ilvl="0">
      <w:start w:val="3"/>
      <w:numFmt w:val="decimal"/>
      <w:suff w:val="nothing"/>
      <w:lvlText w:val="%1、"/>
      <w:lvlJc w:val="left"/>
    </w:lvl>
  </w:abstractNum>
  <w:abstractNum w:abstractNumId="1">
    <w:nsid w:val="04D87134"/>
    <w:multiLevelType w:val="hybridMultilevel"/>
    <w:tmpl w:val="A01243C4"/>
    <w:lvl w:ilvl="0" w:tplc="8DB02C02">
      <w:start w:val="1"/>
      <w:numFmt w:val="japaneseCounting"/>
      <w:lvlText w:val="%1、"/>
      <w:lvlJc w:val="left"/>
      <w:pPr>
        <w:ind w:left="1288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2">
    <w:nsid w:val="31140CBE"/>
    <w:multiLevelType w:val="singleLevel"/>
    <w:tmpl w:val="E9890185"/>
    <w:lvl w:ilvl="0">
      <w:start w:val="3"/>
      <w:numFmt w:val="decimal"/>
      <w:suff w:val="nothing"/>
      <w:lvlText w:val="%1、"/>
      <w:lvlJc w:val="left"/>
    </w:lvl>
  </w:abstractNum>
  <w:abstractNum w:abstractNumId="3">
    <w:nsid w:val="5B4F3123"/>
    <w:multiLevelType w:val="hybridMultilevel"/>
    <w:tmpl w:val="4038065E"/>
    <w:lvl w:ilvl="0" w:tplc="BC6873BA">
      <w:start w:val="4"/>
      <w:numFmt w:val="decimal"/>
      <w:lvlText w:val="%1、"/>
      <w:lvlJc w:val="left"/>
      <w:pPr>
        <w:ind w:left="855" w:hanging="85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F62E137"/>
    <w:multiLevelType w:val="singleLevel"/>
    <w:tmpl w:val="5F62E137"/>
    <w:lvl w:ilvl="0">
      <w:start w:val="2"/>
      <w:numFmt w:val="decimal"/>
      <w:suff w:val="nothing"/>
      <w:lvlText w:val="%1、"/>
      <w:lvlJc w:val="left"/>
    </w:lvl>
  </w:abstractNum>
  <w:abstractNum w:abstractNumId="5">
    <w:nsid w:val="7E207816"/>
    <w:multiLevelType w:val="hybridMultilevel"/>
    <w:tmpl w:val="2BFE2F1A"/>
    <w:lvl w:ilvl="0" w:tplc="AFA0FA68">
      <w:start w:val="1"/>
      <w:numFmt w:val="japaneseCounting"/>
      <w:lvlText w:val="（%1）"/>
      <w:lvlJc w:val="left"/>
      <w:pPr>
        <w:ind w:left="1723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3" w:hanging="420"/>
      </w:pPr>
    </w:lvl>
    <w:lvl w:ilvl="2" w:tplc="0409001B" w:tentative="1">
      <w:start w:val="1"/>
      <w:numFmt w:val="lowerRoman"/>
      <w:lvlText w:val="%3."/>
      <w:lvlJc w:val="right"/>
      <w:pPr>
        <w:ind w:left="1903" w:hanging="420"/>
      </w:pPr>
    </w:lvl>
    <w:lvl w:ilvl="3" w:tplc="0409000F" w:tentative="1">
      <w:start w:val="1"/>
      <w:numFmt w:val="decimal"/>
      <w:lvlText w:val="%4."/>
      <w:lvlJc w:val="left"/>
      <w:pPr>
        <w:ind w:left="2323" w:hanging="420"/>
      </w:pPr>
    </w:lvl>
    <w:lvl w:ilvl="4" w:tplc="04090019" w:tentative="1">
      <w:start w:val="1"/>
      <w:numFmt w:val="lowerLetter"/>
      <w:lvlText w:val="%5)"/>
      <w:lvlJc w:val="left"/>
      <w:pPr>
        <w:ind w:left="2743" w:hanging="420"/>
      </w:pPr>
    </w:lvl>
    <w:lvl w:ilvl="5" w:tplc="0409001B" w:tentative="1">
      <w:start w:val="1"/>
      <w:numFmt w:val="lowerRoman"/>
      <w:lvlText w:val="%6."/>
      <w:lvlJc w:val="right"/>
      <w:pPr>
        <w:ind w:left="3163" w:hanging="420"/>
      </w:pPr>
    </w:lvl>
    <w:lvl w:ilvl="6" w:tplc="0409000F" w:tentative="1">
      <w:start w:val="1"/>
      <w:numFmt w:val="decimal"/>
      <w:lvlText w:val="%7."/>
      <w:lvlJc w:val="left"/>
      <w:pPr>
        <w:ind w:left="3583" w:hanging="420"/>
      </w:pPr>
    </w:lvl>
    <w:lvl w:ilvl="7" w:tplc="04090019" w:tentative="1">
      <w:start w:val="1"/>
      <w:numFmt w:val="lowerLetter"/>
      <w:lvlText w:val="%8)"/>
      <w:lvlJc w:val="left"/>
      <w:pPr>
        <w:ind w:left="4003" w:hanging="420"/>
      </w:pPr>
    </w:lvl>
    <w:lvl w:ilvl="8" w:tplc="0409001B" w:tentative="1">
      <w:start w:val="1"/>
      <w:numFmt w:val="lowerRoman"/>
      <w:lvlText w:val="%9."/>
      <w:lvlJc w:val="right"/>
      <w:pPr>
        <w:ind w:left="4423" w:hanging="42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B244B"/>
    <w:rsid w:val="000079C5"/>
    <w:rsid w:val="0001283A"/>
    <w:rsid w:val="0001531F"/>
    <w:rsid w:val="0001693D"/>
    <w:rsid w:val="000219DD"/>
    <w:rsid w:val="0003156C"/>
    <w:rsid w:val="00032C8B"/>
    <w:rsid w:val="0003412F"/>
    <w:rsid w:val="000438D2"/>
    <w:rsid w:val="000A1140"/>
    <w:rsid w:val="000B3F67"/>
    <w:rsid w:val="000B462E"/>
    <w:rsid w:val="000C1E83"/>
    <w:rsid w:val="000E5175"/>
    <w:rsid w:val="000E5BAA"/>
    <w:rsid w:val="000F2A1E"/>
    <w:rsid w:val="00104698"/>
    <w:rsid w:val="001139E3"/>
    <w:rsid w:val="001244A1"/>
    <w:rsid w:val="001319C0"/>
    <w:rsid w:val="001342E7"/>
    <w:rsid w:val="001366C7"/>
    <w:rsid w:val="0015347D"/>
    <w:rsid w:val="00167878"/>
    <w:rsid w:val="0017487B"/>
    <w:rsid w:val="00177F5F"/>
    <w:rsid w:val="00181643"/>
    <w:rsid w:val="001829F1"/>
    <w:rsid w:val="00191DD7"/>
    <w:rsid w:val="001A5125"/>
    <w:rsid w:val="001B3A86"/>
    <w:rsid w:val="001E4D55"/>
    <w:rsid w:val="00205214"/>
    <w:rsid w:val="0021489B"/>
    <w:rsid w:val="00215DF6"/>
    <w:rsid w:val="0022468A"/>
    <w:rsid w:val="00235B67"/>
    <w:rsid w:val="00246AAA"/>
    <w:rsid w:val="0025183C"/>
    <w:rsid w:val="00257F93"/>
    <w:rsid w:val="00260954"/>
    <w:rsid w:val="00272E6D"/>
    <w:rsid w:val="00276935"/>
    <w:rsid w:val="0028338D"/>
    <w:rsid w:val="00296FE0"/>
    <w:rsid w:val="002B1D5C"/>
    <w:rsid w:val="002B7C1F"/>
    <w:rsid w:val="002C7E50"/>
    <w:rsid w:val="00336CAB"/>
    <w:rsid w:val="00336DE0"/>
    <w:rsid w:val="00350D04"/>
    <w:rsid w:val="0036379B"/>
    <w:rsid w:val="00370219"/>
    <w:rsid w:val="003711FC"/>
    <w:rsid w:val="0037208D"/>
    <w:rsid w:val="00380230"/>
    <w:rsid w:val="003812AD"/>
    <w:rsid w:val="00392CC0"/>
    <w:rsid w:val="003A02CC"/>
    <w:rsid w:val="003A69CF"/>
    <w:rsid w:val="003B4885"/>
    <w:rsid w:val="003E3EBC"/>
    <w:rsid w:val="003F2AD2"/>
    <w:rsid w:val="003F3631"/>
    <w:rsid w:val="003F57A9"/>
    <w:rsid w:val="00424529"/>
    <w:rsid w:val="004424E1"/>
    <w:rsid w:val="00455C8D"/>
    <w:rsid w:val="004578FD"/>
    <w:rsid w:val="00460E28"/>
    <w:rsid w:val="00475AC6"/>
    <w:rsid w:val="004A2B91"/>
    <w:rsid w:val="004A5CD5"/>
    <w:rsid w:val="004A6A5B"/>
    <w:rsid w:val="004C1D42"/>
    <w:rsid w:val="004C798C"/>
    <w:rsid w:val="004D2DC5"/>
    <w:rsid w:val="004E22EC"/>
    <w:rsid w:val="004E3F53"/>
    <w:rsid w:val="004E519B"/>
    <w:rsid w:val="004F33F1"/>
    <w:rsid w:val="004F5443"/>
    <w:rsid w:val="005308A7"/>
    <w:rsid w:val="005422B9"/>
    <w:rsid w:val="0057322B"/>
    <w:rsid w:val="00591151"/>
    <w:rsid w:val="005A0A05"/>
    <w:rsid w:val="005A669D"/>
    <w:rsid w:val="005B244B"/>
    <w:rsid w:val="005C02CC"/>
    <w:rsid w:val="005C11E3"/>
    <w:rsid w:val="005C58FF"/>
    <w:rsid w:val="005D03C4"/>
    <w:rsid w:val="005F3A1A"/>
    <w:rsid w:val="00642230"/>
    <w:rsid w:val="0064670A"/>
    <w:rsid w:val="00650EEB"/>
    <w:rsid w:val="0065219D"/>
    <w:rsid w:val="00664213"/>
    <w:rsid w:val="00675FB2"/>
    <w:rsid w:val="006776E6"/>
    <w:rsid w:val="00691593"/>
    <w:rsid w:val="006A0AC8"/>
    <w:rsid w:val="006B3257"/>
    <w:rsid w:val="006B48CB"/>
    <w:rsid w:val="006B4B7E"/>
    <w:rsid w:val="006D3EF4"/>
    <w:rsid w:val="006D470B"/>
    <w:rsid w:val="006E004C"/>
    <w:rsid w:val="006F17EB"/>
    <w:rsid w:val="006F482D"/>
    <w:rsid w:val="00706AF7"/>
    <w:rsid w:val="00743046"/>
    <w:rsid w:val="0075269F"/>
    <w:rsid w:val="00762229"/>
    <w:rsid w:val="00763E04"/>
    <w:rsid w:val="007667F5"/>
    <w:rsid w:val="00773B7E"/>
    <w:rsid w:val="00792F87"/>
    <w:rsid w:val="007A6EC9"/>
    <w:rsid w:val="007B4D91"/>
    <w:rsid w:val="007C7907"/>
    <w:rsid w:val="007D2E73"/>
    <w:rsid w:val="007D64B0"/>
    <w:rsid w:val="007E0C6A"/>
    <w:rsid w:val="007F38DF"/>
    <w:rsid w:val="00815A53"/>
    <w:rsid w:val="00822566"/>
    <w:rsid w:val="008317D0"/>
    <w:rsid w:val="00837FDC"/>
    <w:rsid w:val="00840300"/>
    <w:rsid w:val="00841D7B"/>
    <w:rsid w:val="008544AD"/>
    <w:rsid w:val="00861CB6"/>
    <w:rsid w:val="00862F02"/>
    <w:rsid w:val="00866C32"/>
    <w:rsid w:val="00876398"/>
    <w:rsid w:val="00883FC6"/>
    <w:rsid w:val="008A2A47"/>
    <w:rsid w:val="008B26A2"/>
    <w:rsid w:val="008C2E5D"/>
    <w:rsid w:val="008C7F9E"/>
    <w:rsid w:val="008D611E"/>
    <w:rsid w:val="008E0308"/>
    <w:rsid w:val="008F1845"/>
    <w:rsid w:val="00901777"/>
    <w:rsid w:val="00952D17"/>
    <w:rsid w:val="009620FB"/>
    <w:rsid w:val="00973733"/>
    <w:rsid w:val="0097481C"/>
    <w:rsid w:val="00994004"/>
    <w:rsid w:val="0099404D"/>
    <w:rsid w:val="0099571D"/>
    <w:rsid w:val="009A0771"/>
    <w:rsid w:val="009C374A"/>
    <w:rsid w:val="009C4272"/>
    <w:rsid w:val="009D3BD2"/>
    <w:rsid w:val="00A13E8F"/>
    <w:rsid w:val="00A375CC"/>
    <w:rsid w:val="00A45865"/>
    <w:rsid w:val="00A46AD6"/>
    <w:rsid w:val="00A52059"/>
    <w:rsid w:val="00A62FE8"/>
    <w:rsid w:val="00A71507"/>
    <w:rsid w:val="00A75B36"/>
    <w:rsid w:val="00A93143"/>
    <w:rsid w:val="00A9788B"/>
    <w:rsid w:val="00AA3569"/>
    <w:rsid w:val="00AC1FB1"/>
    <w:rsid w:val="00AD0C6D"/>
    <w:rsid w:val="00AD190E"/>
    <w:rsid w:val="00AE1883"/>
    <w:rsid w:val="00AE6705"/>
    <w:rsid w:val="00AF14AD"/>
    <w:rsid w:val="00B00873"/>
    <w:rsid w:val="00B029DC"/>
    <w:rsid w:val="00B21BA4"/>
    <w:rsid w:val="00B243E6"/>
    <w:rsid w:val="00B3753D"/>
    <w:rsid w:val="00B53C41"/>
    <w:rsid w:val="00B56E51"/>
    <w:rsid w:val="00B640AC"/>
    <w:rsid w:val="00B64859"/>
    <w:rsid w:val="00B663EE"/>
    <w:rsid w:val="00B743C4"/>
    <w:rsid w:val="00B96526"/>
    <w:rsid w:val="00BA03C9"/>
    <w:rsid w:val="00BA57E1"/>
    <w:rsid w:val="00BB54C7"/>
    <w:rsid w:val="00BC2808"/>
    <w:rsid w:val="00C271B0"/>
    <w:rsid w:val="00C55BFC"/>
    <w:rsid w:val="00C55F77"/>
    <w:rsid w:val="00C9646B"/>
    <w:rsid w:val="00CA0B95"/>
    <w:rsid w:val="00CB200F"/>
    <w:rsid w:val="00CB77F1"/>
    <w:rsid w:val="00CD186D"/>
    <w:rsid w:val="00CD3328"/>
    <w:rsid w:val="00CD5A7C"/>
    <w:rsid w:val="00CD79F8"/>
    <w:rsid w:val="00CE198E"/>
    <w:rsid w:val="00D13891"/>
    <w:rsid w:val="00D247E0"/>
    <w:rsid w:val="00D31D61"/>
    <w:rsid w:val="00D40FEF"/>
    <w:rsid w:val="00D56D64"/>
    <w:rsid w:val="00D575BF"/>
    <w:rsid w:val="00D744FF"/>
    <w:rsid w:val="00D82565"/>
    <w:rsid w:val="00D95B67"/>
    <w:rsid w:val="00DB5004"/>
    <w:rsid w:val="00DC38AE"/>
    <w:rsid w:val="00DC3E5C"/>
    <w:rsid w:val="00DD2A44"/>
    <w:rsid w:val="00DF0F07"/>
    <w:rsid w:val="00DF1B96"/>
    <w:rsid w:val="00E1767E"/>
    <w:rsid w:val="00E249C0"/>
    <w:rsid w:val="00E40353"/>
    <w:rsid w:val="00E4188B"/>
    <w:rsid w:val="00E709AE"/>
    <w:rsid w:val="00E716D8"/>
    <w:rsid w:val="00E77F86"/>
    <w:rsid w:val="00EB381F"/>
    <w:rsid w:val="00ED3298"/>
    <w:rsid w:val="00ED5957"/>
    <w:rsid w:val="00ED5A89"/>
    <w:rsid w:val="00EF22C3"/>
    <w:rsid w:val="00EF3C94"/>
    <w:rsid w:val="00F044DD"/>
    <w:rsid w:val="00F13386"/>
    <w:rsid w:val="00F2623D"/>
    <w:rsid w:val="00F26BF7"/>
    <w:rsid w:val="00F34FCE"/>
    <w:rsid w:val="00F50C5C"/>
    <w:rsid w:val="00F5354C"/>
    <w:rsid w:val="00F5738B"/>
    <w:rsid w:val="00F62BE9"/>
    <w:rsid w:val="00F70832"/>
    <w:rsid w:val="00F8099A"/>
    <w:rsid w:val="00F85F04"/>
    <w:rsid w:val="00F94F65"/>
    <w:rsid w:val="00F95713"/>
    <w:rsid w:val="00FA4EDD"/>
    <w:rsid w:val="00FB3EAD"/>
    <w:rsid w:val="00FD409F"/>
    <w:rsid w:val="00FD52A2"/>
    <w:rsid w:val="00FE125B"/>
    <w:rsid w:val="00FE37FB"/>
    <w:rsid w:val="00FF6A92"/>
    <w:rsid w:val="06857776"/>
    <w:rsid w:val="0A057449"/>
    <w:rsid w:val="150C522E"/>
    <w:rsid w:val="1D624673"/>
    <w:rsid w:val="25B17875"/>
    <w:rsid w:val="2D587DB3"/>
    <w:rsid w:val="5B0F5CAE"/>
    <w:rsid w:val="76F91C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A5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4A6A5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4A6A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4A6A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unhideWhenUsed/>
    <w:rsid w:val="004A6A5B"/>
    <w:rPr>
      <w:color w:val="0000FF" w:themeColor="hyperlink"/>
      <w:u w:val="single"/>
    </w:rPr>
  </w:style>
  <w:style w:type="character" w:customStyle="1" w:styleId="Char1">
    <w:name w:val="页眉 Char"/>
    <w:basedOn w:val="a0"/>
    <w:link w:val="a5"/>
    <w:uiPriority w:val="99"/>
    <w:semiHidden/>
    <w:qFormat/>
    <w:rsid w:val="004A6A5B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A6A5B"/>
    <w:rPr>
      <w:sz w:val="18"/>
      <w:szCs w:val="18"/>
    </w:rPr>
  </w:style>
  <w:style w:type="paragraph" w:styleId="a7">
    <w:name w:val="List Paragraph"/>
    <w:basedOn w:val="a"/>
    <w:uiPriority w:val="34"/>
    <w:qFormat/>
    <w:rsid w:val="004A6A5B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4A6A5B"/>
    <w:rPr>
      <w:sz w:val="18"/>
      <w:szCs w:val="18"/>
    </w:rPr>
  </w:style>
  <w:style w:type="character" w:styleId="a8">
    <w:name w:val="FollowedHyperlink"/>
    <w:basedOn w:val="a0"/>
    <w:uiPriority w:val="99"/>
    <w:semiHidden/>
    <w:unhideWhenUsed/>
    <w:rsid w:val="00EF3C9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mailto:hebsdfbz@163.com" TargetMode="Externa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://www.hbzwfw.gov.cn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8</Pages>
  <Words>203</Words>
  <Characters>1162</Characters>
  <Application>Microsoft Office Word</Application>
  <DocSecurity>0</DocSecurity>
  <Lines>9</Lines>
  <Paragraphs>2</Paragraphs>
  <ScaleCrop>false</ScaleCrop>
  <Company>微软中国</Company>
  <LinksUpToDate>false</LinksUpToDate>
  <CharactersWithSpaces>1363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刘齐芬</dc:creator>
  <cp:lastModifiedBy>刘玉</cp:lastModifiedBy>
  <cp:revision>3</cp:revision>
  <dcterms:created xsi:type="dcterms:W3CDTF">2019-02-14T01:07:00Z</dcterms:created>
  <dcterms:modified xsi:type="dcterms:W3CDTF">2019-02-25T09:33:00Z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2052-10.1.0.7697</vt:lpwstr>
  </property>
</Properties>
</file>